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1E02" w14:textId="09BBEAB2" w:rsidR="00A601EA" w:rsidRPr="007A57B7" w:rsidRDefault="00A601EA" w:rsidP="00A601EA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asciiTheme="minorHAnsi" w:hAnsiTheme="minorHAnsi" w:cstheme="minorHAnsi"/>
          <w:i/>
          <w:iCs/>
          <w:sz w:val="40"/>
          <w:szCs w:val="40"/>
        </w:rPr>
      </w:pPr>
      <w:r w:rsidRPr="007A57B7">
        <w:rPr>
          <w:rFonts w:asciiTheme="minorHAnsi" w:hAnsiTheme="minorHAnsi" w:cstheme="minorHAnsi"/>
          <w:i/>
          <w:iCs/>
          <w:sz w:val="40"/>
          <w:szCs w:val="40"/>
        </w:rPr>
        <w:t>YBMRS2</w:t>
      </w:r>
      <w:r w:rsidR="00071478" w:rsidRPr="007A57B7">
        <w:rPr>
          <w:rFonts w:asciiTheme="minorHAnsi" w:hAnsiTheme="minorHAnsi" w:cstheme="minorHAnsi"/>
          <w:i/>
          <w:iCs/>
          <w:sz w:val="40"/>
          <w:szCs w:val="40"/>
        </w:rPr>
        <w:t>6</w:t>
      </w:r>
      <w:r w:rsidRPr="007A57B7">
        <w:rPr>
          <w:rFonts w:asciiTheme="minorHAnsi" w:hAnsiTheme="minorHAnsi" w:cstheme="minorHAnsi"/>
          <w:i/>
          <w:iCs/>
          <w:sz w:val="40"/>
          <w:szCs w:val="40"/>
        </w:rPr>
        <w:t xml:space="preserve"> – abstract guidelines and template</w:t>
      </w:r>
    </w:p>
    <w:p w14:paraId="26C1E2D5" w14:textId="77777777" w:rsidR="00A601EA" w:rsidRPr="007A57B7" w:rsidRDefault="00A601EA" w:rsidP="00A601EA">
      <w:pPr>
        <w:pStyle w:val="Titre"/>
        <w:spacing w:after="120" w:line="240" w:lineRule="auto"/>
        <w:jc w:val="left"/>
        <w:rPr>
          <w:rFonts w:asciiTheme="minorHAnsi" w:hAnsiTheme="minorHAnsi" w:cstheme="minorHAnsi"/>
          <w:b w:val="0"/>
          <w:bCs/>
          <w:i/>
          <w:iCs/>
          <w:sz w:val="20"/>
          <w:szCs w:val="20"/>
          <w:u w:val="single"/>
        </w:rPr>
      </w:pPr>
    </w:p>
    <w:p w14:paraId="7727D061" w14:textId="77777777" w:rsidR="00514F19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i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iCs/>
          <w:sz w:val="20"/>
          <w:szCs w:val="20"/>
          <w:u w:val="single"/>
        </w:rPr>
        <w:t>General instructions</w:t>
      </w:r>
    </w:p>
    <w:p w14:paraId="4D72129F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>Please find hereafter some guidelines for completing the Word document. Some cl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arifications are included below.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>Please do not change the template styles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>.</w:t>
      </w:r>
    </w:p>
    <w:p w14:paraId="2C41417E" w14:textId="77777777" w:rsidR="00A601EA" w:rsidRPr="007A57B7" w:rsidRDefault="00A601EA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</w:p>
    <w:p w14:paraId="5E7A4F8B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Author section</w:t>
      </w:r>
    </w:p>
    <w:p w14:paraId="154A805C" w14:textId="48A10EB4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The authors should be listed as shown, </w:t>
      </w:r>
      <w:r w:rsidRPr="007A57B7">
        <w:rPr>
          <w:rFonts w:asciiTheme="minorHAnsi" w:hAnsiTheme="minorHAnsi" w:cstheme="minorHAnsi"/>
          <w:b w:val="0"/>
          <w:i/>
          <w:sz w:val="20"/>
          <w:szCs w:val="20"/>
        </w:rPr>
        <w:t>i.e.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initials of first name, followed by last name. The presenting author should be underlined.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When authors from </w:t>
      </w:r>
      <w:r w:rsidR="00D46A8A" w:rsidRPr="007A57B7">
        <w:rPr>
          <w:rFonts w:asciiTheme="minorHAnsi" w:hAnsiTheme="minorHAnsi" w:cstheme="minorHAnsi"/>
          <w:b w:val="0"/>
          <w:sz w:val="20"/>
          <w:szCs w:val="20"/>
        </w:rPr>
        <w:t>various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laboratories contribute, the affiliation of each author should be indicated using a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>n Arabic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number (1, 2,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>...), each number appearing in front of the address details.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</w:p>
    <w:p w14:paraId="662AFC5F" w14:textId="77777777" w:rsidR="00A601EA" w:rsidRPr="007A57B7" w:rsidRDefault="00A601EA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14:paraId="1A20B622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Address section</w:t>
      </w:r>
    </w:p>
    <w:p w14:paraId="73F80639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>No details should be given beyond the name of the unit and/or de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>partment, university name and city and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(if foreign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>, also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country).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>Specific address details will be available from the list of attendees at the end of the symposium booklet.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</w:p>
    <w:p w14:paraId="0D13AAAD" w14:textId="77777777" w:rsidR="00A601EA" w:rsidRPr="007A57B7" w:rsidRDefault="00A601EA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14:paraId="46876CF7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 xml:space="preserve">Abstract </w:t>
      </w:r>
      <w:r w:rsidR="00A601EA"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s</w:t>
      </w: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ection</w:t>
      </w:r>
    </w:p>
    <w:p w14:paraId="546C0976" w14:textId="75310B44" w:rsidR="00A601EA" w:rsidRPr="007A57B7" w:rsidRDefault="002511B1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>T</w:t>
      </w:r>
      <w:r w:rsidR="00514F19" w:rsidRPr="007A57B7">
        <w:rPr>
          <w:rFonts w:asciiTheme="minorHAnsi" w:hAnsiTheme="minorHAnsi" w:cstheme="minorHAnsi"/>
          <w:b w:val="0"/>
          <w:sz w:val="20"/>
          <w:szCs w:val="20"/>
        </w:rPr>
        <w:t xml:space="preserve">he abstract is limited to one page, with </w:t>
      </w:r>
      <w:r w:rsidR="00ED06A3" w:rsidRPr="007A57B7">
        <w:rPr>
          <w:rFonts w:asciiTheme="minorHAnsi" w:hAnsiTheme="minorHAnsi" w:cstheme="minorHAnsi"/>
          <w:b w:val="0"/>
          <w:sz w:val="20"/>
          <w:szCs w:val="20"/>
        </w:rPr>
        <w:t>1.15-line</w:t>
      </w:r>
      <w:r w:rsidR="00514F19" w:rsidRPr="007A57B7">
        <w:rPr>
          <w:rFonts w:asciiTheme="minorHAnsi" w:hAnsiTheme="minorHAnsi" w:cstheme="minorHAnsi"/>
          <w:b w:val="0"/>
          <w:sz w:val="20"/>
          <w:szCs w:val="20"/>
        </w:rPr>
        <w:t xml:space="preserve"> spacing. If necessary, the line spacing of the abstract section can be reduced to 1, to accommodate a </w:t>
      </w:r>
      <w:r w:rsidR="00ED06A3" w:rsidRPr="007A57B7">
        <w:rPr>
          <w:rFonts w:asciiTheme="minorHAnsi" w:hAnsiTheme="minorHAnsi" w:cstheme="minorHAnsi"/>
          <w:b w:val="0"/>
          <w:sz w:val="20"/>
          <w:szCs w:val="20"/>
        </w:rPr>
        <w:t>lengthier</w:t>
      </w:r>
      <w:r w:rsidR="00514F19" w:rsidRPr="007A57B7">
        <w:rPr>
          <w:rFonts w:asciiTheme="minorHAnsi" w:hAnsiTheme="minorHAnsi" w:cstheme="minorHAnsi"/>
          <w:b w:val="0"/>
          <w:sz w:val="20"/>
          <w:szCs w:val="20"/>
        </w:rPr>
        <w:t xml:space="preserve"> abstract. Note however that under no condition abstracts longer than one page can be accepted. The abstract may contain a figure if necessary.</w:t>
      </w:r>
    </w:p>
    <w:p w14:paraId="4FB3C384" w14:textId="77777777" w:rsidR="00A601EA" w:rsidRPr="007A57B7" w:rsidRDefault="00A601EA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14:paraId="3E607C04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References</w:t>
      </w:r>
    </w:p>
    <w:p w14:paraId="16826FDC" w14:textId="5184E73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References can be included in the text and listed after the abstract. Preferably, references should be limited (more references </w:t>
      </w:r>
      <w:r w:rsidR="00ED06A3" w:rsidRPr="007A57B7">
        <w:rPr>
          <w:rFonts w:asciiTheme="minorHAnsi" w:hAnsiTheme="minorHAnsi" w:cstheme="minorHAnsi"/>
          <w:b w:val="0"/>
          <w:sz w:val="20"/>
          <w:szCs w:val="20"/>
        </w:rPr>
        <w:t>mean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less space for your abstract</w:t>
      </w:r>
      <w:r w:rsidR="00ED06A3" w:rsidRPr="007A57B7">
        <w:rPr>
          <w:rFonts w:asciiTheme="minorHAnsi" w:hAnsiTheme="minorHAnsi" w:cstheme="minorHAnsi"/>
          <w:b w:val="0"/>
          <w:sz w:val="20"/>
          <w:szCs w:val="20"/>
        </w:rPr>
        <w:t>) and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refer to either published work from the group itself, or general references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>/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>reviews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>,</w:t>
      </w:r>
      <w:r w:rsidRPr="007A57B7">
        <w:rPr>
          <w:rFonts w:asciiTheme="minorHAnsi" w:hAnsiTheme="minorHAnsi" w:cstheme="minorHAnsi"/>
          <w:b w:val="0"/>
          <w:sz w:val="20"/>
          <w:szCs w:val="20"/>
        </w:rPr>
        <w:t xml:space="preserve"> allowing the interested but non-specialist NMR reader to dig into the subject matter.</w:t>
      </w:r>
    </w:p>
    <w:p w14:paraId="250A0C90" w14:textId="77777777" w:rsidR="00A601EA" w:rsidRPr="007A57B7" w:rsidRDefault="00A601EA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14:paraId="0D90A84A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bCs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bCs/>
          <w:sz w:val="20"/>
          <w:szCs w:val="20"/>
          <w:u w:val="single"/>
        </w:rPr>
        <w:t>Figures</w:t>
      </w:r>
    </w:p>
    <w:p w14:paraId="0194C64D" w14:textId="77777777" w:rsidR="00A601EA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A57B7">
        <w:rPr>
          <w:rFonts w:asciiTheme="minorHAnsi" w:hAnsiTheme="minorHAnsi" w:cstheme="minorHAnsi"/>
          <w:b w:val="0"/>
          <w:sz w:val="20"/>
          <w:szCs w:val="20"/>
        </w:rPr>
        <w:t>You may include a figure to illustrate the abstract if you wish to do so</w:t>
      </w:r>
      <w:r w:rsidR="00A601EA" w:rsidRPr="007A57B7">
        <w:rPr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438819EA" w14:textId="77777777" w:rsidR="00A601EA" w:rsidRPr="007A57B7" w:rsidRDefault="00A601EA" w:rsidP="00A601EA">
      <w:pPr>
        <w:pStyle w:val="Titre"/>
        <w:spacing w:after="120" w:line="240" w:lineRule="auto"/>
        <w:jc w:val="left"/>
        <w:rPr>
          <w:rFonts w:asciiTheme="minorHAnsi" w:hAnsiTheme="minorHAnsi" w:cstheme="minorHAnsi"/>
          <w:b w:val="0"/>
          <w:sz w:val="20"/>
          <w:szCs w:val="20"/>
        </w:rPr>
      </w:pPr>
    </w:p>
    <w:p w14:paraId="57570AB6" w14:textId="77777777" w:rsidR="00514F19" w:rsidRPr="007A57B7" w:rsidRDefault="00514F19" w:rsidP="00ED06A3">
      <w:pPr>
        <w:pStyle w:val="Titr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szCs w:val="20"/>
          <w:u w:val="single"/>
        </w:rPr>
      </w:pPr>
      <w:r w:rsidRPr="007A57B7">
        <w:rPr>
          <w:rFonts w:asciiTheme="minorHAnsi" w:hAnsiTheme="minorHAnsi" w:cstheme="minorHAnsi"/>
          <w:b w:val="0"/>
          <w:sz w:val="20"/>
          <w:szCs w:val="20"/>
          <w:u w:val="single"/>
        </w:rPr>
        <w:t xml:space="preserve">Should you require further information, please do not hesitate to contact us at </w:t>
      </w:r>
      <w:hyperlink r:id="rId8" w:history="1">
        <w:r w:rsidR="00A601EA" w:rsidRPr="007A57B7">
          <w:rPr>
            <w:rStyle w:val="Lienhypertexte"/>
            <w:rFonts w:asciiTheme="minorHAnsi" w:hAnsiTheme="minorHAnsi" w:cstheme="minorHAnsi"/>
            <w:b w:val="0"/>
            <w:sz w:val="20"/>
            <w:szCs w:val="20"/>
          </w:rPr>
          <w:t>info@ybmrs.be</w:t>
        </w:r>
      </w:hyperlink>
      <w:r w:rsidRPr="007A57B7">
        <w:rPr>
          <w:rFonts w:asciiTheme="minorHAnsi" w:hAnsiTheme="minorHAnsi" w:cstheme="minorHAnsi"/>
          <w:b w:val="0"/>
          <w:sz w:val="20"/>
          <w:szCs w:val="20"/>
          <w:u w:val="single"/>
        </w:rPr>
        <w:t xml:space="preserve"> </w:t>
      </w:r>
    </w:p>
    <w:p w14:paraId="4142D237" w14:textId="77777777" w:rsidR="00A601EA" w:rsidRPr="007A57B7" w:rsidRDefault="00A601EA" w:rsidP="00A601EA">
      <w:pPr>
        <w:pStyle w:val="Titre"/>
        <w:spacing w:after="120" w:line="240" w:lineRule="auto"/>
        <w:jc w:val="left"/>
        <w:rPr>
          <w:rFonts w:asciiTheme="minorHAnsi" w:hAnsiTheme="minorHAnsi" w:cstheme="minorHAnsi"/>
          <w:b w:val="0"/>
          <w:sz w:val="20"/>
          <w:szCs w:val="20"/>
        </w:rPr>
      </w:pPr>
    </w:p>
    <w:p w14:paraId="3B87699D" w14:textId="1BBDE198" w:rsidR="004900AF" w:rsidRPr="007A57B7" w:rsidRDefault="00514F19" w:rsidP="00D50FDE">
      <w:pPr>
        <w:pStyle w:val="Titre"/>
        <w:spacing w:after="160" w:line="240" w:lineRule="auto"/>
        <w:rPr>
          <w:rFonts w:asciiTheme="minorHAnsi" w:hAnsiTheme="minorHAnsi" w:cstheme="minorHAnsi"/>
          <w:sz w:val="24"/>
        </w:rPr>
      </w:pPr>
      <w:r w:rsidRPr="007A57B7">
        <w:rPr>
          <w:rFonts w:asciiTheme="minorHAnsi" w:hAnsiTheme="minorHAnsi" w:cstheme="minorHAnsi"/>
          <w:sz w:val="24"/>
        </w:rPr>
        <w:br w:type="page"/>
      </w:r>
      <w:r w:rsidR="00D50FDE">
        <w:rPr>
          <w:rFonts w:asciiTheme="minorHAnsi" w:hAnsiTheme="minorHAnsi" w:cstheme="minorHAnsi"/>
          <w:sz w:val="24"/>
        </w:rPr>
        <w:lastRenderedPageBreak/>
        <w:t>Title</w:t>
      </w:r>
      <w:r w:rsidR="00F97D79">
        <w:rPr>
          <w:rFonts w:asciiTheme="minorHAnsi" w:hAnsiTheme="minorHAnsi" w:cstheme="minorHAnsi"/>
          <w:sz w:val="24"/>
        </w:rPr>
        <w:t xml:space="preserve"> of the communication</w:t>
      </w:r>
    </w:p>
    <w:p w14:paraId="54EB7983" w14:textId="519EE1F0" w:rsidR="004900AF" w:rsidRPr="007A57B7" w:rsidRDefault="000468BC" w:rsidP="007A57B7">
      <w:pPr>
        <w:spacing w:after="120"/>
        <w:jc w:val="center"/>
        <w:rPr>
          <w:rFonts w:asciiTheme="minorHAnsi" w:hAnsiTheme="minorHAnsi" w:cstheme="minorHAnsi"/>
          <w:sz w:val="22"/>
          <w:vertAlign w:val="superscript"/>
          <w:lang w:val="de-DE"/>
        </w:rPr>
      </w:pPr>
      <w:r>
        <w:rPr>
          <w:rFonts w:asciiTheme="minorHAnsi" w:hAnsiTheme="minorHAnsi" w:cstheme="minorHAnsi"/>
          <w:sz w:val="22"/>
          <w:u w:val="single"/>
          <w:lang w:val="de-DE"/>
        </w:rPr>
        <w:t>A</w:t>
      </w:r>
      <w:r w:rsidR="004900AF" w:rsidRPr="007A57B7">
        <w:rPr>
          <w:rFonts w:asciiTheme="minorHAnsi" w:hAnsiTheme="minorHAnsi" w:cstheme="minorHAnsi"/>
          <w:sz w:val="22"/>
          <w:u w:val="single"/>
          <w:lang w:val="de-DE"/>
        </w:rPr>
        <w:t xml:space="preserve">. </w:t>
      </w:r>
      <w:r>
        <w:rPr>
          <w:rFonts w:asciiTheme="minorHAnsi" w:hAnsiTheme="minorHAnsi" w:cstheme="minorHAnsi"/>
          <w:sz w:val="22"/>
          <w:u w:val="single"/>
          <w:lang w:val="de-DE"/>
        </w:rPr>
        <w:t>Aaa</w:t>
      </w:r>
      <w:r w:rsidR="004900AF" w:rsidRPr="007A57B7">
        <w:rPr>
          <w:rFonts w:asciiTheme="minorHAnsi" w:hAnsiTheme="minorHAnsi" w:cstheme="minorHAnsi"/>
          <w:sz w:val="22"/>
          <w:vertAlign w:val="superscript"/>
          <w:lang w:val="de-DE"/>
        </w:rPr>
        <w:t>1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, </w:t>
      </w:r>
      <w:r>
        <w:rPr>
          <w:rFonts w:asciiTheme="minorHAnsi" w:hAnsiTheme="minorHAnsi" w:cstheme="minorHAnsi"/>
          <w:sz w:val="22"/>
          <w:lang w:val="de-DE"/>
        </w:rPr>
        <w:t>B</w:t>
      </w:r>
      <w:r w:rsidR="004900AF" w:rsidRPr="007A57B7">
        <w:rPr>
          <w:rFonts w:asciiTheme="minorHAnsi" w:hAnsiTheme="minorHAnsi" w:cstheme="minorHAnsi"/>
          <w:sz w:val="22"/>
          <w:lang w:val="de-DE"/>
        </w:rPr>
        <w:t>. B</w:t>
      </w:r>
      <w:r>
        <w:rPr>
          <w:rFonts w:asciiTheme="minorHAnsi" w:hAnsiTheme="minorHAnsi" w:cstheme="minorHAnsi"/>
          <w:sz w:val="22"/>
          <w:lang w:val="de-DE"/>
        </w:rPr>
        <w:t>bb</w:t>
      </w:r>
      <w:r w:rsidR="004900AF" w:rsidRPr="007A57B7">
        <w:rPr>
          <w:rFonts w:asciiTheme="minorHAnsi" w:hAnsiTheme="minorHAnsi" w:cstheme="minorHAnsi"/>
          <w:sz w:val="22"/>
          <w:vertAlign w:val="superscript"/>
          <w:lang w:val="de-DE"/>
        </w:rPr>
        <w:t>2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, </w:t>
      </w:r>
      <w:r w:rsidR="009206D7">
        <w:rPr>
          <w:rFonts w:asciiTheme="minorHAnsi" w:hAnsiTheme="minorHAnsi" w:cstheme="minorHAnsi"/>
          <w:sz w:val="22"/>
          <w:lang w:val="de-DE"/>
        </w:rPr>
        <w:t>C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. </w:t>
      </w:r>
      <w:r w:rsidR="009206D7">
        <w:rPr>
          <w:rFonts w:asciiTheme="minorHAnsi" w:hAnsiTheme="minorHAnsi" w:cstheme="minorHAnsi"/>
          <w:sz w:val="22"/>
          <w:lang w:val="de-DE"/>
        </w:rPr>
        <w:t>C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. </w:t>
      </w:r>
      <w:r w:rsidR="009206D7">
        <w:rPr>
          <w:rFonts w:asciiTheme="minorHAnsi" w:hAnsiTheme="minorHAnsi" w:cstheme="minorHAnsi"/>
          <w:sz w:val="22"/>
          <w:lang w:val="de-DE"/>
        </w:rPr>
        <w:t>C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. </w:t>
      </w:r>
      <w:r w:rsidR="009206D7">
        <w:rPr>
          <w:rFonts w:asciiTheme="minorHAnsi" w:hAnsiTheme="minorHAnsi" w:cstheme="minorHAnsi"/>
          <w:sz w:val="22"/>
          <w:lang w:val="de-DE"/>
        </w:rPr>
        <w:t>Ccc</w:t>
      </w:r>
      <w:r w:rsidR="004900AF" w:rsidRPr="007A57B7">
        <w:rPr>
          <w:rFonts w:asciiTheme="minorHAnsi" w:hAnsiTheme="minorHAnsi" w:cstheme="minorHAnsi"/>
          <w:sz w:val="22"/>
          <w:vertAlign w:val="superscript"/>
          <w:lang w:val="de-DE"/>
        </w:rPr>
        <w:t>2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, </w:t>
      </w:r>
      <w:r w:rsidR="009206D7">
        <w:rPr>
          <w:rFonts w:asciiTheme="minorHAnsi" w:hAnsiTheme="minorHAnsi" w:cstheme="minorHAnsi"/>
          <w:sz w:val="22"/>
          <w:lang w:val="de-DE"/>
        </w:rPr>
        <w:t xml:space="preserve">… 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and </w:t>
      </w:r>
      <w:r w:rsidR="00F75E37">
        <w:rPr>
          <w:rFonts w:asciiTheme="minorHAnsi" w:hAnsiTheme="minorHAnsi" w:cstheme="minorHAnsi"/>
          <w:sz w:val="22"/>
          <w:lang w:val="de-DE"/>
        </w:rPr>
        <w:t>Z</w:t>
      </w:r>
      <w:r w:rsidR="004900AF" w:rsidRPr="007A57B7">
        <w:rPr>
          <w:rFonts w:asciiTheme="minorHAnsi" w:hAnsiTheme="minorHAnsi" w:cstheme="minorHAnsi"/>
          <w:sz w:val="22"/>
          <w:lang w:val="de-DE"/>
        </w:rPr>
        <w:t xml:space="preserve">. </w:t>
      </w:r>
      <w:r w:rsidR="00F75E37">
        <w:rPr>
          <w:rFonts w:asciiTheme="minorHAnsi" w:hAnsiTheme="minorHAnsi" w:cstheme="minorHAnsi"/>
          <w:sz w:val="22"/>
          <w:lang w:val="de-DE"/>
        </w:rPr>
        <w:t>Zzzz</w:t>
      </w:r>
      <w:r w:rsidR="004900AF" w:rsidRPr="007A57B7">
        <w:rPr>
          <w:rFonts w:asciiTheme="minorHAnsi" w:hAnsiTheme="minorHAnsi" w:cstheme="minorHAnsi"/>
          <w:sz w:val="22"/>
          <w:vertAlign w:val="superscript"/>
          <w:lang w:val="de-DE"/>
        </w:rPr>
        <w:t>3</w:t>
      </w:r>
    </w:p>
    <w:p w14:paraId="68A16962" w14:textId="67C3D436" w:rsidR="004900AF" w:rsidRPr="007A57B7" w:rsidRDefault="004900AF" w:rsidP="007A57B7">
      <w:pPr>
        <w:rPr>
          <w:rFonts w:asciiTheme="minorHAnsi" w:hAnsiTheme="minorHAnsi" w:cstheme="minorHAnsi"/>
          <w:i/>
          <w:iCs/>
          <w:sz w:val="20"/>
          <w:lang w:val="nl-BE"/>
        </w:rPr>
      </w:pPr>
      <w:r w:rsidRPr="007A57B7">
        <w:rPr>
          <w:rFonts w:asciiTheme="minorHAnsi" w:hAnsiTheme="minorHAnsi" w:cstheme="minorHAnsi"/>
          <w:i/>
          <w:iCs/>
          <w:sz w:val="20"/>
          <w:vertAlign w:val="superscript"/>
          <w:lang w:val="nl-BE"/>
        </w:rPr>
        <w:t xml:space="preserve">1 </w:t>
      </w:r>
      <w:r w:rsidR="00F75E37">
        <w:rPr>
          <w:rFonts w:asciiTheme="minorHAnsi" w:hAnsiTheme="minorHAnsi" w:cstheme="minorHAnsi"/>
          <w:i/>
          <w:iCs/>
          <w:sz w:val="20"/>
          <w:lang w:val="nl-BE"/>
        </w:rPr>
        <w:t>Unit</w:t>
      </w:r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and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/or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department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>, University, City, Country (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if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other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than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Belgium).</w:t>
      </w:r>
    </w:p>
    <w:p w14:paraId="1354C9CB" w14:textId="3F341304" w:rsidR="004900AF" w:rsidRPr="007A57B7" w:rsidRDefault="004900AF" w:rsidP="00D87361">
      <w:pPr>
        <w:rPr>
          <w:rFonts w:asciiTheme="minorHAnsi" w:hAnsiTheme="minorHAnsi" w:cstheme="minorHAnsi"/>
          <w:i/>
          <w:iCs/>
          <w:sz w:val="20"/>
          <w:lang w:val="nl-BE"/>
        </w:rPr>
      </w:pPr>
      <w:r w:rsidRPr="007A57B7">
        <w:rPr>
          <w:rFonts w:asciiTheme="minorHAnsi" w:hAnsiTheme="minorHAnsi" w:cstheme="minorHAnsi"/>
          <w:i/>
          <w:iCs/>
          <w:sz w:val="20"/>
          <w:vertAlign w:val="superscript"/>
          <w:lang w:val="nl-BE"/>
        </w:rPr>
        <w:t>2</w:t>
      </w:r>
      <w:r w:rsidRPr="007A57B7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Unit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and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/or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department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>, University, City, Country (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if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other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than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Belgium).</w:t>
      </w:r>
    </w:p>
    <w:p w14:paraId="36CE2785" w14:textId="358DA977" w:rsidR="004900AF" w:rsidRPr="00D87361" w:rsidRDefault="004900AF" w:rsidP="00D87361">
      <w:pPr>
        <w:rPr>
          <w:rFonts w:asciiTheme="minorHAnsi" w:hAnsiTheme="minorHAnsi" w:cstheme="minorHAnsi"/>
          <w:i/>
          <w:iCs/>
          <w:sz w:val="20"/>
          <w:lang w:val="nl-BE"/>
        </w:rPr>
      </w:pPr>
      <w:r w:rsidRPr="00D87361">
        <w:rPr>
          <w:rFonts w:asciiTheme="minorHAnsi" w:hAnsiTheme="minorHAnsi" w:cstheme="minorHAnsi"/>
          <w:i/>
          <w:iCs/>
          <w:sz w:val="20"/>
          <w:vertAlign w:val="superscript"/>
          <w:lang w:val="en-US"/>
        </w:rPr>
        <w:t>3</w:t>
      </w:r>
      <w:r w:rsidRPr="00D87361">
        <w:rPr>
          <w:rFonts w:asciiTheme="minorHAnsi" w:hAnsiTheme="minorHAnsi" w:cstheme="minorHAnsi"/>
          <w:i/>
          <w:iCs/>
          <w:sz w:val="20"/>
          <w:lang w:val="en-US"/>
        </w:rPr>
        <w:t xml:space="preserve"> </w:t>
      </w:r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Unit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and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/or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department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>, University, City, Country (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if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other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</w:t>
      </w:r>
      <w:proofErr w:type="spellStart"/>
      <w:r w:rsidR="00D87361">
        <w:rPr>
          <w:rFonts w:asciiTheme="minorHAnsi" w:hAnsiTheme="minorHAnsi" w:cstheme="minorHAnsi"/>
          <w:i/>
          <w:iCs/>
          <w:sz w:val="20"/>
          <w:lang w:val="nl-BE"/>
        </w:rPr>
        <w:t>than</w:t>
      </w:r>
      <w:proofErr w:type="spellEnd"/>
      <w:r w:rsidR="00D87361">
        <w:rPr>
          <w:rFonts w:asciiTheme="minorHAnsi" w:hAnsiTheme="minorHAnsi" w:cstheme="minorHAnsi"/>
          <w:i/>
          <w:iCs/>
          <w:sz w:val="20"/>
          <w:lang w:val="nl-BE"/>
        </w:rPr>
        <w:t xml:space="preserve"> Belgium).</w:t>
      </w:r>
    </w:p>
    <w:p w14:paraId="1DCEEAB1" w14:textId="77777777" w:rsidR="004900AF" w:rsidRPr="00D87361" w:rsidRDefault="004900AF" w:rsidP="00A601EA">
      <w:pPr>
        <w:spacing w:line="276" w:lineRule="auto"/>
        <w:rPr>
          <w:rFonts w:asciiTheme="minorHAnsi" w:hAnsiTheme="minorHAnsi" w:cstheme="minorHAnsi"/>
          <w:lang w:val="en-US"/>
        </w:rPr>
      </w:pPr>
    </w:p>
    <w:p w14:paraId="0C9941A3" w14:textId="01848BB4" w:rsidR="004900AF" w:rsidRDefault="00D87361" w:rsidP="007A57B7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Main text of your abstract (Calibri 11, </w:t>
      </w:r>
      <w:r w:rsidR="00C25E78">
        <w:rPr>
          <w:rFonts w:asciiTheme="minorHAnsi" w:hAnsiTheme="minorHAnsi" w:cstheme="minorHAnsi"/>
          <w:sz w:val="22"/>
        </w:rPr>
        <w:t>1.15-line</w:t>
      </w:r>
      <w:r w:rsidR="009A4C21">
        <w:rPr>
          <w:rFonts w:asciiTheme="minorHAnsi" w:hAnsiTheme="minorHAnsi" w:cstheme="minorHAnsi"/>
          <w:sz w:val="22"/>
        </w:rPr>
        <w:t xml:space="preserve"> spacing, justified).</w:t>
      </w:r>
    </w:p>
    <w:p w14:paraId="0F4B496F" w14:textId="77777777" w:rsidR="009A4C21" w:rsidRDefault="009A4C21" w:rsidP="007A57B7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6EFF57D0" w14:textId="77777777" w:rsidR="009A4C21" w:rsidRDefault="009A4C21" w:rsidP="007A57B7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116308C5" w14:textId="24395664" w:rsidR="009A4C21" w:rsidRPr="007A57B7" w:rsidRDefault="009A4C21" w:rsidP="007A57B7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Figure (</w:t>
      </w:r>
      <w:r w:rsidR="00446290">
        <w:rPr>
          <w:rFonts w:asciiTheme="minorHAnsi" w:hAnsiTheme="minorHAnsi" w:cstheme="minorHAnsi"/>
          <w:sz w:val="22"/>
        </w:rPr>
        <w:t>if you want to include a figure, replace this line with your image</w:t>
      </w:r>
      <w:r w:rsidR="00D62F71">
        <w:rPr>
          <w:rFonts w:asciiTheme="minorHAnsi" w:hAnsiTheme="minorHAnsi" w:cstheme="minorHAnsi"/>
          <w:sz w:val="22"/>
        </w:rPr>
        <w:t>. Delete this line if no figure is added)</w:t>
      </w:r>
    </w:p>
    <w:p w14:paraId="6E77D477" w14:textId="77777777" w:rsidR="004900AF" w:rsidRPr="007A57B7" w:rsidRDefault="004900AF" w:rsidP="00A601EA">
      <w:pPr>
        <w:spacing w:line="276" w:lineRule="auto"/>
        <w:rPr>
          <w:rFonts w:asciiTheme="minorHAnsi" w:hAnsiTheme="minorHAnsi" w:cstheme="minorHAnsi"/>
          <w:sz w:val="22"/>
        </w:rPr>
      </w:pPr>
    </w:p>
    <w:p w14:paraId="061ED9A9" w14:textId="77777777" w:rsidR="00A601EA" w:rsidRPr="007A57B7" w:rsidRDefault="00A601EA" w:rsidP="007A57B7">
      <w:pPr>
        <w:rPr>
          <w:rFonts w:asciiTheme="minorHAnsi" w:hAnsiTheme="minorHAnsi" w:cstheme="minorHAnsi"/>
          <w:sz w:val="22"/>
          <w:u w:val="single"/>
        </w:rPr>
      </w:pPr>
      <w:r w:rsidRPr="007A57B7">
        <w:rPr>
          <w:rFonts w:asciiTheme="minorHAnsi" w:hAnsiTheme="minorHAnsi" w:cstheme="minorHAnsi"/>
          <w:sz w:val="22"/>
          <w:u w:val="single"/>
        </w:rPr>
        <w:t>References</w:t>
      </w:r>
    </w:p>
    <w:p w14:paraId="6890E8C1" w14:textId="04D149FA" w:rsidR="004900AF" w:rsidRPr="007A57B7" w:rsidRDefault="004900AF" w:rsidP="007A57B7">
      <w:pPr>
        <w:numPr>
          <w:ilvl w:val="0"/>
          <w:numId w:val="1"/>
        </w:numPr>
        <w:tabs>
          <w:tab w:val="clear" w:pos="720"/>
          <w:tab w:val="num" w:pos="378"/>
        </w:tabs>
        <w:ind w:left="392" w:hanging="406"/>
        <w:rPr>
          <w:rFonts w:asciiTheme="minorHAnsi" w:hAnsiTheme="minorHAnsi" w:cstheme="minorHAnsi"/>
          <w:sz w:val="20"/>
        </w:rPr>
      </w:pPr>
      <w:proofErr w:type="spellStart"/>
      <w:r w:rsidRPr="007A57B7">
        <w:rPr>
          <w:rFonts w:asciiTheme="minorHAnsi" w:hAnsiTheme="minorHAnsi" w:cstheme="minorHAnsi"/>
          <w:sz w:val="20"/>
        </w:rPr>
        <w:t>Aaa</w:t>
      </w:r>
      <w:proofErr w:type="spellEnd"/>
      <w:r w:rsidRPr="007A57B7">
        <w:rPr>
          <w:rFonts w:asciiTheme="minorHAnsi" w:hAnsiTheme="minorHAnsi" w:cstheme="minorHAnsi"/>
          <w:sz w:val="20"/>
        </w:rPr>
        <w:t xml:space="preserve">, A., </w:t>
      </w:r>
      <w:proofErr w:type="spellStart"/>
      <w:r w:rsidRPr="007A57B7">
        <w:rPr>
          <w:rFonts w:asciiTheme="minorHAnsi" w:hAnsiTheme="minorHAnsi" w:cstheme="minorHAnsi"/>
          <w:sz w:val="20"/>
        </w:rPr>
        <w:t>Bbb</w:t>
      </w:r>
      <w:proofErr w:type="spellEnd"/>
      <w:r w:rsidRPr="007A57B7">
        <w:rPr>
          <w:rFonts w:asciiTheme="minorHAnsi" w:hAnsiTheme="minorHAnsi" w:cstheme="minorHAnsi"/>
          <w:sz w:val="20"/>
        </w:rPr>
        <w:t xml:space="preserve">, B., </w:t>
      </w:r>
      <w:proofErr w:type="spellStart"/>
      <w:r w:rsidRPr="007A57B7">
        <w:rPr>
          <w:rFonts w:asciiTheme="minorHAnsi" w:hAnsiTheme="minorHAnsi" w:cstheme="minorHAnsi"/>
          <w:sz w:val="20"/>
        </w:rPr>
        <w:t>Ccc</w:t>
      </w:r>
      <w:proofErr w:type="spellEnd"/>
      <w:r w:rsidRPr="007A57B7">
        <w:rPr>
          <w:rFonts w:asciiTheme="minorHAnsi" w:hAnsiTheme="minorHAnsi" w:cstheme="minorHAnsi"/>
          <w:sz w:val="20"/>
        </w:rPr>
        <w:t>, C. and Zzz, X. Y.</w:t>
      </w:r>
      <w:r w:rsidR="00C03C99">
        <w:rPr>
          <w:rFonts w:asciiTheme="minorHAnsi" w:hAnsiTheme="minorHAnsi" w:cstheme="minorHAnsi"/>
          <w:sz w:val="20"/>
        </w:rPr>
        <w:t xml:space="preserve">, </w:t>
      </w:r>
      <w:r w:rsidR="00C03C99" w:rsidRPr="00C03C99">
        <w:rPr>
          <w:rFonts w:asciiTheme="minorHAnsi" w:hAnsiTheme="minorHAnsi" w:cstheme="minorHAnsi"/>
          <w:i/>
          <w:iCs/>
          <w:sz w:val="20"/>
        </w:rPr>
        <w:t>Journal Abbreviation</w:t>
      </w:r>
      <w:r w:rsidR="00C03C99">
        <w:rPr>
          <w:rFonts w:asciiTheme="minorHAnsi" w:hAnsiTheme="minorHAnsi" w:cstheme="minorHAnsi"/>
          <w:sz w:val="20"/>
        </w:rPr>
        <w:t xml:space="preserve"> Year, </w:t>
      </w:r>
      <w:r w:rsidR="00C03C99" w:rsidRPr="00C03C99">
        <w:rPr>
          <w:rFonts w:asciiTheme="minorHAnsi" w:hAnsiTheme="minorHAnsi" w:cstheme="minorHAnsi"/>
          <w:b/>
          <w:bCs/>
          <w:sz w:val="20"/>
        </w:rPr>
        <w:t>volume (issue)</w:t>
      </w:r>
      <w:r w:rsidR="00C03C99">
        <w:rPr>
          <w:rFonts w:asciiTheme="minorHAnsi" w:hAnsiTheme="minorHAnsi" w:cstheme="minorHAnsi"/>
          <w:sz w:val="20"/>
        </w:rPr>
        <w:t>, start-end page number</w:t>
      </w:r>
      <w:r w:rsidR="00DB626B">
        <w:rPr>
          <w:rFonts w:asciiTheme="minorHAnsi" w:hAnsiTheme="minorHAnsi" w:cstheme="minorHAnsi"/>
          <w:sz w:val="20"/>
        </w:rPr>
        <w:t>.</w:t>
      </w:r>
      <w:r w:rsidR="00C03C99">
        <w:rPr>
          <w:rFonts w:asciiTheme="minorHAnsi" w:hAnsiTheme="minorHAnsi" w:cstheme="minorHAnsi"/>
          <w:sz w:val="20"/>
        </w:rPr>
        <w:t xml:space="preserve"> (example: </w:t>
      </w:r>
      <w:r w:rsidRPr="007A57B7">
        <w:rPr>
          <w:rFonts w:asciiTheme="minorHAnsi" w:hAnsiTheme="minorHAnsi" w:cstheme="minorHAnsi"/>
          <w:sz w:val="20"/>
        </w:rPr>
        <w:t xml:space="preserve"> </w:t>
      </w:r>
      <w:r w:rsidRPr="007A57B7">
        <w:rPr>
          <w:rFonts w:asciiTheme="minorHAnsi" w:hAnsiTheme="minorHAnsi" w:cstheme="minorHAnsi"/>
          <w:i/>
          <w:iCs/>
          <w:sz w:val="20"/>
        </w:rPr>
        <w:t>J. Am. Chem. Soc.</w:t>
      </w:r>
      <w:r w:rsidRPr="007A57B7">
        <w:rPr>
          <w:rFonts w:asciiTheme="minorHAnsi" w:hAnsiTheme="minorHAnsi" w:cstheme="minorHAnsi"/>
          <w:sz w:val="20"/>
        </w:rPr>
        <w:t xml:space="preserve"> 2000, </w:t>
      </w:r>
      <w:r w:rsidRPr="007A57B7">
        <w:rPr>
          <w:rFonts w:asciiTheme="minorHAnsi" w:hAnsiTheme="minorHAnsi" w:cstheme="minorHAnsi"/>
          <w:b/>
          <w:bCs/>
          <w:sz w:val="20"/>
        </w:rPr>
        <w:t>115</w:t>
      </w:r>
      <w:r w:rsidR="00B11757">
        <w:rPr>
          <w:rFonts w:asciiTheme="minorHAnsi" w:hAnsiTheme="minorHAnsi" w:cstheme="minorHAnsi"/>
          <w:b/>
          <w:bCs/>
          <w:sz w:val="20"/>
        </w:rPr>
        <w:t xml:space="preserve"> </w:t>
      </w:r>
      <w:r w:rsidR="00B11757" w:rsidRPr="00B11757">
        <w:rPr>
          <w:rFonts w:asciiTheme="minorHAnsi" w:hAnsiTheme="minorHAnsi" w:cstheme="minorHAnsi"/>
          <w:sz w:val="20"/>
        </w:rPr>
        <w:t>(6)</w:t>
      </w:r>
      <w:r w:rsidRPr="007A57B7">
        <w:rPr>
          <w:rFonts w:asciiTheme="minorHAnsi" w:hAnsiTheme="minorHAnsi" w:cstheme="minorHAnsi"/>
          <w:sz w:val="20"/>
        </w:rPr>
        <w:t xml:space="preserve">, </w:t>
      </w:r>
      <w:r w:rsidR="006338AD" w:rsidRPr="007A57B7">
        <w:rPr>
          <w:rFonts w:asciiTheme="minorHAnsi" w:hAnsiTheme="minorHAnsi" w:cstheme="minorHAnsi"/>
          <w:sz w:val="20"/>
        </w:rPr>
        <w:t>12</w:t>
      </w:r>
      <w:r w:rsidRPr="007A57B7">
        <w:rPr>
          <w:rFonts w:asciiTheme="minorHAnsi" w:hAnsiTheme="minorHAnsi" w:cstheme="minorHAnsi"/>
          <w:sz w:val="20"/>
        </w:rPr>
        <w:t>-</w:t>
      </w:r>
      <w:r w:rsidR="002A0701">
        <w:rPr>
          <w:rFonts w:asciiTheme="minorHAnsi" w:hAnsiTheme="minorHAnsi" w:cstheme="minorHAnsi"/>
          <w:sz w:val="20"/>
        </w:rPr>
        <w:t>34</w:t>
      </w:r>
      <w:r w:rsidR="00C03C99">
        <w:rPr>
          <w:rFonts w:asciiTheme="minorHAnsi" w:hAnsiTheme="minorHAnsi" w:cstheme="minorHAnsi"/>
          <w:sz w:val="20"/>
        </w:rPr>
        <w:t>)</w:t>
      </w:r>
      <w:r w:rsidRPr="007A57B7">
        <w:rPr>
          <w:rFonts w:asciiTheme="minorHAnsi" w:hAnsiTheme="minorHAnsi" w:cstheme="minorHAnsi"/>
          <w:sz w:val="20"/>
        </w:rPr>
        <w:t>.</w:t>
      </w:r>
    </w:p>
    <w:p w14:paraId="1A3E3571" w14:textId="0B577D36" w:rsidR="004900AF" w:rsidRPr="007A57B7" w:rsidRDefault="006338AD" w:rsidP="007A57B7">
      <w:pPr>
        <w:numPr>
          <w:ilvl w:val="0"/>
          <w:numId w:val="1"/>
        </w:numPr>
        <w:tabs>
          <w:tab w:val="clear" w:pos="720"/>
          <w:tab w:val="num" w:pos="378"/>
        </w:tabs>
        <w:ind w:left="392" w:hanging="406"/>
        <w:rPr>
          <w:rFonts w:asciiTheme="minorHAnsi" w:hAnsiTheme="minorHAnsi" w:cstheme="minorHAnsi"/>
          <w:sz w:val="20"/>
        </w:rPr>
      </w:pPr>
      <w:r w:rsidRPr="007A57B7">
        <w:rPr>
          <w:rFonts w:asciiTheme="minorHAnsi" w:hAnsiTheme="minorHAnsi" w:cstheme="minorHAnsi"/>
          <w:sz w:val="20"/>
        </w:rPr>
        <w:t>…</w:t>
      </w:r>
    </w:p>
    <w:p w14:paraId="5F94F728" w14:textId="77777777" w:rsidR="004900AF" w:rsidRPr="007A57B7" w:rsidRDefault="004900AF" w:rsidP="00A601EA">
      <w:pPr>
        <w:ind w:left="-14"/>
        <w:rPr>
          <w:rFonts w:asciiTheme="minorHAnsi" w:hAnsiTheme="minorHAnsi" w:cstheme="minorHAnsi"/>
          <w:sz w:val="20"/>
        </w:rPr>
      </w:pPr>
    </w:p>
    <w:sectPr w:rsidR="004900AF" w:rsidRPr="007A57B7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905CE"/>
    <w:multiLevelType w:val="hybridMultilevel"/>
    <w:tmpl w:val="7C8219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567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60"/>
    <w:rsid w:val="000468BC"/>
    <w:rsid w:val="00060533"/>
    <w:rsid w:val="00071478"/>
    <w:rsid w:val="000C1180"/>
    <w:rsid w:val="00100BE1"/>
    <w:rsid w:val="00175D57"/>
    <w:rsid w:val="002511B1"/>
    <w:rsid w:val="002A0701"/>
    <w:rsid w:val="00422C60"/>
    <w:rsid w:val="00446290"/>
    <w:rsid w:val="004900AF"/>
    <w:rsid w:val="00514F19"/>
    <w:rsid w:val="00543399"/>
    <w:rsid w:val="005E1E98"/>
    <w:rsid w:val="006338AD"/>
    <w:rsid w:val="00774BBB"/>
    <w:rsid w:val="007A57B7"/>
    <w:rsid w:val="007D1A38"/>
    <w:rsid w:val="008833ED"/>
    <w:rsid w:val="009206D7"/>
    <w:rsid w:val="009A4C21"/>
    <w:rsid w:val="009C51EE"/>
    <w:rsid w:val="00A51152"/>
    <w:rsid w:val="00A601EA"/>
    <w:rsid w:val="00B11757"/>
    <w:rsid w:val="00C03C99"/>
    <w:rsid w:val="00C25E78"/>
    <w:rsid w:val="00C53062"/>
    <w:rsid w:val="00CB1A3C"/>
    <w:rsid w:val="00D07EB6"/>
    <w:rsid w:val="00D46A8A"/>
    <w:rsid w:val="00D50FDE"/>
    <w:rsid w:val="00D62F71"/>
    <w:rsid w:val="00D87361"/>
    <w:rsid w:val="00DB626B"/>
    <w:rsid w:val="00E07460"/>
    <w:rsid w:val="00ED06A3"/>
    <w:rsid w:val="00F75E37"/>
    <w:rsid w:val="00F97D79"/>
    <w:rsid w:val="00FB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E7F3C3A"/>
  <w15:docId w15:val="{72F281F6-5AED-471D-9838-6527279E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spacing w:line="320" w:lineRule="exact"/>
      <w:jc w:val="center"/>
    </w:pPr>
    <w:rPr>
      <w:b/>
      <w:sz w:val="28"/>
    </w:rPr>
  </w:style>
  <w:style w:type="character" w:styleId="Lienhypertexte">
    <w:name w:val="Hyperlink"/>
    <w:basedOn w:val="Policepardfaut"/>
    <w:rsid w:val="00514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ybmrs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9ABB5FA3F5747ADA07C3F21AB8BE4" ma:contentTypeVersion="11" ma:contentTypeDescription="Crée un document." ma:contentTypeScope="" ma:versionID="32173175ddcb962d715c5041c46d259e">
  <xsd:schema xmlns:xsd="http://www.w3.org/2001/XMLSchema" xmlns:xs="http://www.w3.org/2001/XMLSchema" xmlns:p="http://schemas.microsoft.com/office/2006/metadata/properties" xmlns:ns2="34fd08bb-327f-4488-8e3e-3daee88b5a93" xmlns:ns3="d478f680-2eab-4f25-993f-64bf4dcace74" targetNamespace="http://schemas.microsoft.com/office/2006/metadata/properties" ma:root="true" ma:fieldsID="969d42fbef89f7ece6203c82b3a06aca" ns2:_="" ns3:_="">
    <xsd:import namespace="34fd08bb-327f-4488-8e3e-3daee88b5a93"/>
    <xsd:import namespace="d478f680-2eab-4f25-993f-64bf4dcace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d08bb-327f-4488-8e3e-3daee88b5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9011953a-c381-489f-99f2-2153285b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8f680-2eab-4f25-993f-64bf4dcace7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162dd9b-54b7-499d-aa0c-a471c8cb628b}" ma:internalName="TaxCatchAll" ma:showField="CatchAllData" ma:web="d478f680-2eab-4f25-993f-64bf4dcace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fd08bb-327f-4488-8e3e-3daee88b5a93">
      <Terms xmlns="http://schemas.microsoft.com/office/infopath/2007/PartnerControls"/>
    </lcf76f155ced4ddcb4097134ff3c332f>
    <TaxCatchAll xmlns="d478f680-2eab-4f25-993f-64bf4dcace74" xsi:nil="true"/>
  </documentManagement>
</p:properties>
</file>

<file path=customXml/itemProps1.xml><?xml version="1.0" encoding="utf-8"?>
<ds:datastoreItem xmlns:ds="http://schemas.openxmlformats.org/officeDocument/2006/customXml" ds:itemID="{AE7A2005-DA44-44DF-BF70-E7AB92427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fd08bb-327f-4488-8e3e-3daee88b5a93"/>
    <ds:schemaRef ds:uri="d478f680-2eab-4f25-993f-64bf4dcace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45CAC-E43A-4B69-808E-DDBEB076C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09ABF-C4F0-4B7B-AFEE-22FCCE361DD9}">
  <ds:schemaRefs>
    <ds:schemaRef ds:uri="http://schemas.microsoft.com/office/2006/metadata/properties"/>
    <ds:schemaRef ds:uri="http://schemas.microsoft.com/office/infopath/2007/PartnerControls"/>
    <ds:schemaRef ds:uri="34fd08bb-327f-4488-8e3e-3daee88b5a93"/>
    <ds:schemaRef ds:uri="d478f680-2eab-4f25-993f-64bf4dcace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Liquid-solid interface characterization of organometals grafted to cross-linked polymers using high-resolution Magic Angle Spi</vt:lpstr>
    </vt:vector>
  </TitlesOfParts>
  <Company>Organische Chemie</Company>
  <LinksUpToDate>false</LinksUpToDate>
  <CharactersWithSpaces>2382</CharactersWithSpaces>
  <SharedDoc>false</SharedDoc>
  <HLinks>
    <vt:vector size="6" baseType="variant">
      <vt:variant>
        <vt:i4>196669</vt:i4>
      </vt:variant>
      <vt:variant>
        <vt:i4>0</vt:i4>
      </vt:variant>
      <vt:variant>
        <vt:i4>0</vt:i4>
      </vt:variant>
      <vt:variant>
        <vt:i4>5</vt:i4>
      </vt:variant>
      <vt:variant>
        <vt:lpwstr>mailto:ybmrs@ugent.be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Liquid-solid interface characterization of organometals grafted to cross-linked polymers using high-resolution Magic Angle Spi</dc:title>
  <dc:creator>Prof. Jose C. Martins</dc:creator>
  <cp:lastModifiedBy>DE LEENER Gaël</cp:lastModifiedBy>
  <cp:revision>28</cp:revision>
  <cp:lastPrinted>2003-10-21T10:39:00Z</cp:lastPrinted>
  <dcterms:created xsi:type="dcterms:W3CDTF">2021-06-12T19:29:00Z</dcterms:created>
  <dcterms:modified xsi:type="dcterms:W3CDTF">2026-09-11T13:59:00Z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0x010100F7C9ABB5FA3F5747ADA07C3F21AB8BE4</vt:lpwstr>
  </property>
  <property fmtid="{D5CDD505-2E9C-101B-9397-08002B2CF9AE}" pid="3" name="MediaServiceImageTags">
    <vt:lpwstr/>
  </property>
</Properties>
</file>